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C1C" w:rsidRPr="00620C1C" w:rsidRDefault="00620C1C" w:rsidP="00620C1C">
      <w:pPr>
        <w:rPr>
          <w:rFonts w:ascii="Arial" w:hAnsi="Arial" w:cs="Arial"/>
          <w:b/>
          <w:sz w:val="26"/>
          <w:szCs w:val="26"/>
          <w:u w:val="single"/>
        </w:rPr>
      </w:pPr>
      <w:r w:rsidRPr="002B7189">
        <w:rPr>
          <w:rFonts w:ascii="Arial" w:hAnsi="Arial" w:cs="Arial"/>
          <w:b/>
          <w:sz w:val="26"/>
          <w:szCs w:val="26"/>
          <w:u w:val="single"/>
        </w:rPr>
        <w:t xml:space="preserve">Eks. </w:t>
      </w:r>
      <w:r>
        <w:rPr>
          <w:rFonts w:ascii="Arial" w:hAnsi="Arial" w:cs="Arial"/>
          <w:b/>
          <w:sz w:val="26"/>
          <w:szCs w:val="26"/>
          <w:u w:val="single"/>
        </w:rPr>
        <w:t>4: B</w:t>
      </w:r>
      <w:r w:rsidRPr="002B7189">
        <w:rPr>
          <w:rFonts w:ascii="Arial" w:hAnsi="Arial" w:cs="Arial"/>
          <w:b/>
          <w:sz w:val="26"/>
          <w:szCs w:val="26"/>
          <w:u w:val="single"/>
        </w:rPr>
        <w:t>ygningsdelsbeskrivelse</w:t>
      </w:r>
      <w:r>
        <w:rPr>
          <w:rFonts w:ascii="Arial" w:hAnsi="Arial" w:cs="Arial"/>
          <w:b/>
          <w:sz w:val="26"/>
          <w:szCs w:val="26"/>
          <w:u w:val="single"/>
        </w:rPr>
        <w:t xml:space="preserve"> for</w:t>
      </w:r>
      <w:r w:rsidRPr="002B7189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Pr="00620C1C">
        <w:rPr>
          <w:rFonts w:ascii="Arial" w:hAnsi="Arial" w:cs="Arial"/>
          <w:b/>
          <w:sz w:val="26"/>
          <w:szCs w:val="26"/>
          <w:u w:val="single"/>
        </w:rPr>
        <w:t>LEJLIGHEDSSKEL</w:t>
      </w:r>
      <w:r w:rsidRPr="00620C1C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Pr="00620C1C">
        <w:rPr>
          <w:rFonts w:ascii="Arial" w:hAnsi="Arial" w:cs="Arial"/>
          <w:b/>
          <w:sz w:val="26"/>
          <w:szCs w:val="26"/>
          <w:u w:val="single"/>
        </w:rPr>
        <w:t>(enkelkonstruktion)</w:t>
      </w:r>
    </w:p>
    <w:p w:rsidR="00620C1C" w:rsidRPr="00194A57" w:rsidRDefault="00620C1C" w:rsidP="00620C1C">
      <w:pPr>
        <w:pStyle w:val="Listeafsnit"/>
        <w:ind w:left="360"/>
        <w:rPr>
          <w:rFonts w:ascii="Arial" w:hAnsi="Arial" w:cs="Arial"/>
          <w:b/>
          <w:sz w:val="24"/>
          <w:szCs w:val="24"/>
          <w:u w:val="single"/>
        </w:rPr>
      </w:pPr>
    </w:p>
    <w:p w:rsidR="00620C1C" w:rsidRPr="00194A57" w:rsidRDefault="00620C1C" w:rsidP="00620C1C">
      <w:pPr>
        <w:rPr>
          <w:rFonts w:ascii="Arial" w:eastAsia="Times New Roman" w:hAnsi="Arial" w:cs="Arial"/>
          <w:sz w:val="24"/>
          <w:szCs w:val="24"/>
          <w:lang w:eastAsia="da-DK"/>
        </w:rPr>
      </w:pPr>
      <w:r w:rsidRPr="00194A57">
        <w:rPr>
          <w:rFonts w:ascii="Arial" w:eastAsia="Times New Roman" w:hAnsi="Arial" w:cs="Arial"/>
          <w:sz w:val="24"/>
          <w:szCs w:val="24"/>
          <w:lang w:eastAsia="da-DK"/>
        </w:rPr>
        <w:t xml:space="preserve">Lejlighedsskel udføres af præfabrikerede træelementer, som en enkeltkonstruktion med </w:t>
      </w:r>
      <w:bookmarkStart w:id="0" w:name="_GoBack"/>
      <w:bookmarkEnd w:id="0"/>
      <w:r w:rsidRPr="00194A57">
        <w:rPr>
          <w:rFonts w:ascii="Arial" w:eastAsia="Times New Roman" w:hAnsi="Arial" w:cs="Arial"/>
          <w:sz w:val="24"/>
          <w:szCs w:val="24"/>
          <w:lang w:eastAsia="da-DK"/>
        </w:rPr>
        <w:t>forskudte stolper, - isoleret med mineraluld og beklædt med et BD60+ brandbeskyttelsessystem af 2 lag 15 mm brandgips.</w:t>
      </w:r>
    </w:p>
    <w:p w:rsidR="00620C1C" w:rsidRPr="00194A57" w:rsidRDefault="00620C1C" w:rsidP="00620C1C">
      <w:pPr>
        <w:rPr>
          <w:rFonts w:ascii="Arial" w:eastAsia="Times New Roman" w:hAnsi="Arial" w:cs="Arial"/>
          <w:sz w:val="24"/>
          <w:szCs w:val="24"/>
          <w:lang w:eastAsia="da-DK"/>
        </w:rPr>
      </w:pPr>
      <w:r w:rsidRPr="00194A57">
        <w:rPr>
          <w:rFonts w:ascii="Arial" w:eastAsia="Times New Roman" w:hAnsi="Arial" w:cs="Arial"/>
          <w:sz w:val="24"/>
          <w:szCs w:val="24"/>
          <w:lang w:eastAsia="da-DK"/>
        </w:rPr>
        <w:t>Elementerne er bærende for etagelast og stabiliserende for vind på tværs af bygningen. Gavle opbygges som facader.</w:t>
      </w:r>
    </w:p>
    <w:p w:rsidR="00620C1C" w:rsidRPr="00194A57" w:rsidRDefault="00620C1C" w:rsidP="00620C1C">
      <w:pPr>
        <w:ind w:left="360"/>
        <w:rPr>
          <w:rFonts w:ascii="Arial" w:eastAsia="Times New Roman" w:hAnsi="Arial" w:cs="Arial"/>
          <w:sz w:val="24"/>
          <w:szCs w:val="24"/>
          <w:lang w:eastAsia="da-DK"/>
        </w:rPr>
      </w:pPr>
    </w:p>
    <w:p w:rsidR="00620C1C" w:rsidRPr="00194A57" w:rsidRDefault="00620C1C" w:rsidP="00620C1C">
      <w:pPr>
        <w:rPr>
          <w:rFonts w:ascii="Arial" w:hAnsi="Arial" w:cs="Arial"/>
          <w:b/>
          <w:sz w:val="24"/>
          <w:szCs w:val="24"/>
        </w:rPr>
      </w:pPr>
      <w:r w:rsidRPr="00194A57">
        <w:rPr>
          <w:rFonts w:ascii="Arial" w:eastAsia="Times New Roman" w:hAnsi="Arial" w:cs="Arial"/>
          <w:sz w:val="24"/>
          <w:szCs w:val="24"/>
          <w:lang w:eastAsia="da-DK"/>
        </w:rPr>
        <w:t>Omfang: 2 blokke á 3 etager á 6 boliger, 2 x 3 x 5 elementer á ca. 24 m</w:t>
      </w:r>
      <w:r w:rsidRPr="00194A57">
        <w:rPr>
          <w:rFonts w:ascii="Arial" w:eastAsia="Times New Roman" w:hAnsi="Arial" w:cs="Arial"/>
          <w:sz w:val="24"/>
          <w:szCs w:val="24"/>
          <w:vertAlign w:val="superscript"/>
          <w:lang w:eastAsia="da-DK"/>
        </w:rPr>
        <w:t>2</w:t>
      </w:r>
      <w:r w:rsidRPr="00194A57">
        <w:rPr>
          <w:rFonts w:ascii="Arial" w:eastAsia="Times New Roman" w:hAnsi="Arial" w:cs="Arial"/>
          <w:sz w:val="24"/>
          <w:szCs w:val="24"/>
          <w:lang w:eastAsia="da-DK"/>
        </w:rPr>
        <w:t>, i alt ca. 720 m</w:t>
      </w:r>
      <w:r w:rsidRPr="00194A57">
        <w:rPr>
          <w:rFonts w:ascii="Arial" w:eastAsia="Times New Roman" w:hAnsi="Arial" w:cs="Arial"/>
          <w:sz w:val="24"/>
          <w:szCs w:val="24"/>
          <w:vertAlign w:val="superscript"/>
          <w:lang w:eastAsia="da-DK"/>
        </w:rPr>
        <w:t>2</w:t>
      </w:r>
      <w:r w:rsidRPr="00194A57">
        <w:rPr>
          <w:rFonts w:ascii="Arial" w:eastAsia="Times New Roman" w:hAnsi="Arial" w:cs="Arial"/>
          <w:sz w:val="24"/>
          <w:szCs w:val="24"/>
          <w:lang w:eastAsia="da-DK"/>
        </w:rPr>
        <w:t>.</w:t>
      </w:r>
    </w:p>
    <w:p w:rsidR="00620C1C" w:rsidRPr="00194A57" w:rsidRDefault="00620C1C" w:rsidP="00620C1C">
      <w:pPr>
        <w:ind w:left="720"/>
        <w:rPr>
          <w:rFonts w:ascii="Arial" w:hAnsi="Arial" w:cs="Arial"/>
          <w:b/>
          <w:sz w:val="24"/>
          <w:szCs w:val="24"/>
        </w:rPr>
      </w:pPr>
    </w:p>
    <w:p w:rsidR="00620C1C" w:rsidRPr="00194A57" w:rsidRDefault="00620C1C" w:rsidP="00620C1C">
      <w:pPr>
        <w:pStyle w:val="Listeafsnit"/>
        <w:numPr>
          <w:ilvl w:val="2"/>
          <w:numId w:val="3"/>
        </w:numPr>
        <w:ind w:left="357" w:hanging="357"/>
        <w:rPr>
          <w:rFonts w:ascii="Arial" w:hAnsi="Arial" w:cs="Arial"/>
          <w:b/>
          <w:sz w:val="24"/>
          <w:szCs w:val="24"/>
        </w:rPr>
      </w:pPr>
      <w:r w:rsidRPr="00194A57">
        <w:rPr>
          <w:rFonts w:ascii="Arial" w:hAnsi="Arial" w:cs="Arial"/>
          <w:b/>
          <w:sz w:val="24"/>
          <w:szCs w:val="24"/>
        </w:rPr>
        <w:t>Konstruktionsopbygning</w:t>
      </w:r>
    </w:p>
    <w:p w:rsidR="00620C1C" w:rsidRPr="00194A57" w:rsidRDefault="00620C1C" w:rsidP="00620C1C">
      <w:pPr>
        <w:pStyle w:val="Listeafsnit"/>
        <w:ind w:left="357"/>
        <w:rPr>
          <w:rFonts w:ascii="Arial" w:hAnsi="Arial" w:cs="Arial"/>
          <w:b/>
          <w:sz w:val="24"/>
          <w:szCs w:val="24"/>
        </w:rPr>
      </w:pPr>
    </w:p>
    <w:p w:rsidR="00620C1C" w:rsidRPr="00194A57" w:rsidRDefault="00620C1C" w:rsidP="00620C1C">
      <w:pPr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da-DK"/>
        </w:rPr>
      </w:pPr>
      <w:r w:rsidRPr="00194A57">
        <w:rPr>
          <w:rFonts w:ascii="Arial" w:eastAsia="Times New Roman" w:hAnsi="Arial" w:cs="Arial"/>
          <w:sz w:val="24"/>
          <w:szCs w:val="24"/>
          <w:lang w:eastAsia="da-DK"/>
        </w:rPr>
        <w:t xml:space="preserve">2 lag 15 mm brandgipsplader </w:t>
      </w:r>
    </w:p>
    <w:p w:rsidR="00620C1C" w:rsidRPr="00194A57" w:rsidRDefault="00620C1C" w:rsidP="00620C1C">
      <w:pPr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da-DK"/>
        </w:rPr>
      </w:pPr>
      <w:r w:rsidRPr="00194A57">
        <w:rPr>
          <w:rFonts w:ascii="Arial" w:eastAsia="Times New Roman" w:hAnsi="Arial" w:cs="Arial"/>
          <w:sz w:val="24"/>
          <w:szCs w:val="24"/>
          <w:lang w:eastAsia="da-DK"/>
        </w:rPr>
        <w:t xml:space="preserve">170 mm træskelet af 120 mm forskudte stolper </w:t>
      </w:r>
    </w:p>
    <w:p w:rsidR="00620C1C" w:rsidRPr="00194A57" w:rsidRDefault="00620C1C" w:rsidP="00620C1C">
      <w:pPr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da-DK"/>
        </w:rPr>
      </w:pPr>
      <w:r w:rsidRPr="00194A57">
        <w:rPr>
          <w:rFonts w:ascii="Arial" w:eastAsia="Times New Roman" w:hAnsi="Arial" w:cs="Arial"/>
          <w:sz w:val="24"/>
          <w:szCs w:val="24"/>
          <w:lang w:eastAsia="da-DK"/>
        </w:rPr>
        <w:t xml:space="preserve">Mineraluld ml. stolper </w:t>
      </w:r>
    </w:p>
    <w:p w:rsidR="00620C1C" w:rsidRPr="00194A57" w:rsidRDefault="00620C1C" w:rsidP="00620C1C">
      <w:pPr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da-DK"/>
        </w:rPr>
      </w:pPr>
      <w:r w:rsidRPr="00194A57">
        <w:rPr>
          <w:rFonts w:ascii="Arial" w:eastAsia="Times New Roman" w:hAnsi="Arial" w:cs="Arial"/>
          <w:sz w:val="24"/>
          <w:szCs w:val="24"/>
          <w:lang w:eastAsia="da-DK"/>
        </w:rPr>
        <w:t>2 lag 15 mm brandgipsplader</w:t>
      </w:r>
    </w:p>
    <w:p w:rsidR="00620C1C" w:rsidRPr="00194A57" w:rsidRDefault="00620C1C" w:rsidP="00620C1C">
      <w:pPr>
        <w:rPr>
          <w:rFonts w:ascii="Arial" w:hAnsi="Arial" w:cs="Arial"/>
          <w:b/>
          <w:sz w:val="24"/>
          <w:szCs w:val="24"/>
        </w:rPr>
      </w:pPr>
    </w:p>
    <w:p w:rsidR="00620C1C" w:rsidRPr="00194A57" w:rsidRDefault="00620C1C" w:rsidP="00620C1C">
      <w:pPr>
        <w:rPr>
          <w:rFonts w:ascii="Arial" w:hAnsi="Arial" w:cs="Arial"/>
          <w:b/>
          <w:sz w:val="24"/>
          <w:szCs w:val="24"/>
        </w:rPr>
      </w:pPr>
      <w:r w:rsidRPr="00194A57">
        <w:rPr>
          <w:rFonts w:ascii="Arial" w:hAnsi="Arial" w:cs="Arial"/>
          <w:b/>
          <w:sz w:val="24"/>
          <w:szCs w:val="24"/>
        </w:rPr>
        <w:t>2.  Indbygning fra fabrik</w:t>
      </w:r>
    </w:p>
    <w:p w:rsidR="00620C1C" w:rsidRPr="00194A57" w:rsidRDefault="00620C1C" w:rsidP="00620C1C">
      <w:pPr>
        <w:ind w:left="964"/>
        <w:rPr>
          <w:rFonts w:ascii="Arial" w:hAnsi="Arial" w:cs="Arial"/>
          <w:sz w:val="24"/>
          <w:szCs w:val="24"/>
        </w:rPr>
      </w:pPr>
      <w:r w:rsidRPr="00194A57">
        <w:rPr>
          <w:rFonts w:ascii="Arial" w:hAnsi="Arial" w:cs="Arial"/>
          <w:sz w:val="24"/>
          <w:szCs w:val="24"/>
        </w:rPr>
        <w:t xml:space="preserve">Elementerne forsynes fra fabrik med 2 stk. forfra dåser og </w:t>
      </w:r>
      <w:proofErr w:type="spellStart"/>
      <w:r w:rsidRPr="00194A57">
        <w:rPr>
          <w:rFonts w:ascii="Arial" w:hAnsi="Arial" w:cs="Arial"/>
          <w:sz w:val="24"/>
          <w:szCs w:val="24"/>
        </w:rPr>
        <w:t>tomrør</w:t>
      </w:r>
      <w:proofErr w:type="spellEnd"/>
      <w:r w:rsidRPr="00194A57">
        <w:rPr>
          <w:rFonts w:ascii="Arial" w:hAnsi="Arial" w:cs="Arial"/>
          <w:sz w:val="24"/>
          <w:szCs w:val="24"/>
        </w:rPr>
        <w:t xml:space="preserve"> på hver side iht. el-plan, tegn.nr. xx. Dåserne forskydes min. 0,80 m fra hinanden på hver side.</w:t>
      </w:r>
    </w:p>
    <w:p w:rsidR="00620C1C" w:rsidRPr="00194A57" w:rsidRDefault="00620C1C" w:rsidP="00620C1C">
      <w:pPr>
        <w:ind w:firstLine="720"/>
        <w:rPr>
          <w:rFonts w:ascii="Arial" w:hAnsi="Arial" w:cs="Arial"/>
          <w:sz w:val="24"/>
          <w:szCs w:val="24"/>
        </w:rPr>
      </w:pPr>
    </w:p>
    <w:p w:rsidR="00620C1C" w:rsidRPr="00194A57" w:rsidRDefault="00620C1C" w:rsidP="00620C1C">
      <w:pPr>
        <w:rPr>
          <w:rFonts w:ascii="Arial" w:hAnsi="Arial" w:cs="Arial"/>
          <w:b/>
          <w:sz w:val="24"/>
          <w:szCs w:val="24"/>
        </w:rPr>
      </w:pPr>
      <w:r w:rsidRPr="00194A57">
        <w:rPr>
          <w:rFonts w:ascii="Arial" w:hAnsi="Arial" w:cs="Arial"/>
          <w:b/>
          <w:sz w:val="24"/>
          <w:szCs w:val="24"/>
        </w:rPr>
        <w:t>3.  Ydeevnekrav</w:t>
      </w:r>
    </w:p>
    <w:p w:rsidR="00620C1C" w:rsidRPr="00194A57" w:rsidRDefault="00620C1C" w:rsidP="00620C1C">
      <w:pPr>
        <w:rPr>
          <w:rFonts w:ascii="Arial" w:hAnsi="Arial" w:cs="Arial"/>
          <w:sz w:val="24"/>
          <w:szCs w:val="24"/>
        </w:rPr>
      </w:pPr>
      <w:r w:rsidRPr="00194A57">
        <w:rPr>
          <w:rFonts w:ascii="Arial" w:hAnsi="Arial" w:cs="Arial"/>
          <w:sz w:val="24"/>
          <w:szCs w:val="24"/>
        </w:rPr>
        <w:t xml:space="preserve">     3.</w:t>
      </w:r>
      <w:proofErr w:type="gramStart"/>
      <w:r w:rsidRPr="00194A57">
        <w:rPr>
          <w:rFonts w:ascii="Arial" w:hAnsi="Arial" w:cs="Arial"/>
          <w:sz w:val="24"/>
          <w:szCs w:val="24"/>
        </w:rPr>
        <w:t>1:   Statik</w:t>
      </w:r>
      <w:proofErr w:type="gramEnd"/>
    </w:p>
    <w:p w:rsidR="00620C1C" w:rsidRPr="00194A57" w:rsidRDefault="00620C1C" w:rsidP="00620C1C">
      <w:pPr>
        <w:ind w:left="960"/>
        <w:rPr>
          <w:rFonts w:ascii="Arial" w:hAnsi="Arial" w:cs="Arial"/>
          <w:sz w:val="24"/>
          <w:szCs w:val="24"/>
        </w:rPr>
      </w:pPr>
      <w:r w:rsidRPr="00194A57">
        <w:rPr>
          <w:rFonts w:ascii="Arial" w:hAnsi="Arial" w:cs="Arial"/>
          <w:sz w:val="24"/>
          <w:szCs w:val="24"/>
        </w:rPr>
        <w:tab/>
        <w:t>Den bygværksprojekterende ingeniør varetager den overordnede statik, herunder fastlæggelse af belastninger på skillevægselementer samt bygningens samlede stabilitet.</w:t>
      </w:r>
    </w:p>
    <w:p w:rsidR="00620C1C" w:rsidRPr="00194A57" w:rsidRDefault="00620C1C" w:rsidP="00620C1C">
      <w:pPr>
        <w:ind w:left="960"/>
        <w:rPr>
          <w:rFonts w:ascii="Arial" w:hAnsi="Arial" w:cs="Arial"/>
          <w:sz w:val="24"/>
          <w:szCs w:val="24"/>
        </w:rPr>
      </w:pPr>
      <w:r w:rsidRPr="00194A57">
        <w:rPr>
          <w:rFonts w:ascii="Arial" w:hAnsi="Arial" w:cs="Arial"/>
          <w:sz w:val="24"/>
          <w:szCs w:val="24"/>
        </w:rPr>
        <w:t xml:space="preserve">Elementerne dimensioneres af leverandøren iht. gældende </w:t>
      </w:r>
      <w:proofErr w:type="spellStart"/>
      <w:r w:rsidRPr="00194A57">
        <w:rPr>
          <w:rFonts w:ascii="Arial" w:hAnsi="Arial" w:cs="Arial"/>
          <w:sz w:val="24"/>
          <w:szCs w:val="24"/>
        </w:rPr>
        <w:t>Eurocodes</w:t>
      </w:r>
      <w:proofErr w:type="spellEnd"/>
      <w:r w:rsidRPr="00194A57">
        <w:rPr>
          <w:rFonts w:ascii="Arial" w:hAnsi="Arial" w:cs="Arial"/>
          <w:sz w:val="24"/>
          <w:szCs w:val="24"/>
        </w:rPr>
        <w:t xml:space="preserve"> med tilhørende nationale annekser, herunder deformationskriterier. </w:t>
      </w:r>
    </w:p>
    <w:p w:rsidR="00620C1C" w:rsidRPr="00194A57" w:rsidRDefault="00620C1C" w:rsidP="00620C1C">
      <w:pPr>
        <w:ind w:left="964"/>
        <w:rPr>
          <w:rFonts w:ascii="Arial" w:eastAsia="Times New Roman" w:hAnsi="Arial" w:cs="Arial"/>
          <w:sz w:val="24"/>
          <w:szCs w:val="24"/>
          <w:lang w:eastAsia="da-DK"/>
        </w:rPr>
      </w:pPr>
      <w:r w:rsidRPr="00194A57">
        <w:rPr>
          <w:rFonts w:ascii="Arial" w:eastAsia="Times New Roman" w:hAnsi="Arial" w:cs="Arial"/>
          <w:sz w:val="24"/>
          <w:szCs w:val="24"/>
          <w:lang w:eastAsia="da-DK"/>
        </w:rPr>
        <w:t>Elementerne er bærende for etagelast og taglast og stabiliserende for vind på tværs af bygningen.</w:t>
      </w:r>
    </w:p>
    <w:p w:rsidR="00620C1C" w:rsidRPr="00194A57" w:rsidRDefault="00620C1C" w:rsidP="00620C1C">
      <w:pPr>
        <w:ind w:left="964"/>
        <w:rPr>
          <w:rFonts w:ascii="Arial" w:eastAsia="Times New Roman" w:hAnsi="Arial" w:cs="Arial"/>
          <w:sz w:val="24"/>
          <w:szCs w:val="24"/>
          <w:lang w:eastAsia="da-DK"/>
        </w:rPr>
      </w:pPr>
      <w:r w:rsidRPr="00194A57">
        <w:rPr>
          <w:rFonts w:ascii="Arial" w:eastAsia="Times New Roman" w:hAnsi="Arial" w:cs="Arial"/>
          <w:sz w:val="24"/>
          <w:szCs w:val="24"/>
          <w:lang w:eastAsia="da-DK"/>
        </w:rPr>
        <w:t xml:space="preserve">Forankring til etagedæk sker med vinkelbeslag under strøgulvniveau og med skrueforbindelse fra overside etagedæk. </w:t>
      </w:r>
    </w:p>
    <w:p w:rsidR="00620C1C" w:rsidRPr="00194A57" w:rsidRDefault="00620C1C" w:rsidP="00620C1C">
      <w:pPr>
        <w:rPr>
          <w:rFonts w:ascii="Arial" w:hAnsi="Arial" w:cs="Arial"/>
          <w:sz w:val="24"/>
          <w:szCs w:val="24"/>
        </w:rPr>
      </w:pPr>
      <w:r w:rsidRPr="00194A57">
        <w:rPr>
          <w:rFonts w:ascii="Arial" w:hAnsi="Arial" w:cs="Arial"/>
          <w:sz w:val="24"/>
          <w:szCs w:val="24"/>
        </w:rPr>
        <w:t xml:space="preserve">     3.</w:t>
      </w:r>
      <w:proofErr w:type="gramStart"/>
      <w:r w:rsidRPr="00194A57">
        <w:rPr>
          <w:rFonts w:ascii="Arial" w:hAnsi="Arial" w:cs="Arial"/>
          <w:sz w:val="24"/>
          <w:szCs w:val="24"/>
        </w:rPr>
        <w:t>5:   Brand</w:t>
      </w:r>
      <w:proofErr w:type="gramEnd"/>
      <w:r w:rsidRPr="00194A57">
        <w:rPr>
          <w:rFonts w:ascii="Arial" w:hAnsi="Arial" w:cs="Arial"/>
          <w:sz w:val="24"/>
          <w:szCs w:val="24"/>
        </w:rPr>
        <w:t xml:space="preserve"> </w:t>
      </w:r>
    </w:p>
    <w:p w:rsidR="00620C1C" w:rsidRPr="00194A57" w:rsidRDefault="00620C1C" w:rsidP="00620C1C">
      <w:pPr>
        <w:ind w:left="964"/>
        <w:rPr>
          <w:rFonts w:ascii="Arial" w:eastAsia="Times New Roman" w:hAnsi="Arial" w:cs="Arial"/>
          <w:sz w:val="24"/>
          <w:szCs w:val="24"/>
          <w:lang w:eastAsia="da-DK"/>
        </w:rPr>
      </w:pPr>
      <w:r w:rsidRPr="00194A57">
        <w:rPr>
          <w:rFonts w:ascii="Arial" w:eastAsia="Times New Roman" w:hAnsi="Arial" w:cs="Arial"/>
          <w:sz w:val="24"/>
          <w:szCs w:val="24"/>
          <w:lang w:eastAsia="da-DK"/>
        </w:rPr>
        <w:t>Lejlighedsskellet udføres som bærende og adskillende bygningsdel med 60 minutters brandbeskyttelsessystem REI60 K</w:t>
      </w:r>
      <w:r w:rsidRPr="00194A57">
        <w:rPr>
          <w:rFonts w:ascii="Arial" w:eastAsia="Times New Roman" w:hAnsi="Arial" w:cs="Arial"/>
          <w:sz w:val="24"/>
          <w:szCs w:val="24"/>
          <w:vertAlign w:val="subscript"/>
          <w:lang w:eastAsia="da-DK"/>
        </w:rPr>
        <w:t>2</w:t>
      </w:r>
      <w:r w:rsidRPr="00194A57">
        <w:rPr>
          <w:rFonts w:ascii="Arial" w:eastAsia="Times New Roman" w:hAnsi="Arial" w:cs="Arial"/>
          <w:sz w:val="24"/>
          <w:szCs w:val="24"/>
          <w:lang w:eastAsia="da-DK"/>
        </w:rPr>
        <w:t xml:space="preserve"> 60 A2-s1,d0 (BD60+). </w:t>
      </w:r>
    </w:p>
    <w:p w:rsidR="00620C1C" w:rsidRPr="00194A57" w:rsidRDefault="00620C1C" w:rsidP="00620C1C">
      <w:pPr>
        <w:ind w:firstLine="964"/>
        <w:rPr>
          <w:rFonts w:ascii="Arial" w:eastAsia="Times New Roman" w:hAnsi="Arial" w:cs="Arial"/>
          <w:sz w:val="24"/>
          <w:szCs w:val="24"/>
          <w:lang w:eastAsia="da-DK"/>
        </w:rPr>
      </w:pPr>
      <w:r w:rsidRPr="00194A57">
        <w:rPr>
          <w:rFonts w:ascii="Arial" w:eastAsia="Times New Roman" w:hAnsi="Arial" w:cs="Arial"/>
          <w:sz w:val="24"/>
          <w:szCs w:val="24"/>
          <w:lang w:eastAsia="da-DK"/>
        </w:rPr>
        <w:t>Overflader i klasse 1 (K</w:t>
      </w:r>
      <w:r w:rsidRPr="00194A57">
        <w:rPr>
          <w:rFonts w:ascii="Arial" w:eastAsia="Times New Roman" w:hAnsi="Arial" w:cs="Arial"/>
          <w:sz w:val="24"/>
          <w:szCs w:val="24"/>
          <w:vertAlign w:val="subscript"/>
          <w:lang w:eastAsia="da-DK"/>
        </w:rPr>
        <w:t>1</w:t>
      </w:r>
      <w:r w:rsidRPr="00194A57">
        <w:rPr>
          <w:rFonts w:ascii="Arial" w:eastAsia="Times New Roman" w:hAnsi="Arial" w:cs="Arial"/>
          <w:sz w:val="24"/>
          <w:szCs w:val="24"/>
          <w:lang w:eastAsia="da-DK"/>
        </w:rPr>
        <w:t>10 B-s1,d0). </w:t>
      </w:r>
    </w:p>
    <w:p w:rsidR="00620C1C" w:rsidRPr="00194A57" w:rsidRDefault="00620C1C" w:rsidP="00620C1C">
      <w:pPr>
        <w:rPr>
          <w:rFonts w:ascii="Arial" w:hAnsi="Arial" w:cs="Arial"/>
          <w:sz w:val="24"/>
          <w:szCs w:val="24"/>
        </w:rPr>
      </w:pPr>
      <w:r w:rsidRPr="00194A57">
        <w:rPr>
          <w:rFonts w:ascii="Arial" w:hAnsi="Arial" w:cs="Arial"/>
          <w:sz w:val="24"/>
          <w:szCs w:val="24"/>
        </w:rPr>
        <w:t xml:space="preserve">     3.</w:t>
      </w:r>
      <w:proofErr w:type="gramStart"/>
      <w:r w:rsidRPr="00194A57">
        <w:rPr>
          <w:rFonts w:ascii="Arial" w:hAnsi="Arial" w:cs="Arial"/>
          <w:sz w:val="24"/>
          <w:szCs w:val="24"/>
        </w:rPr>
        <w:t>6:   Lyd</w:t>
      </w:r>
      <w:proofErr w:type="gramEnd"/>
      <w:r w:rsidRPr="00194A57">
        <w:rPr>
          <w:rFonts w:ascii="Arial" w:hAnsi="Arial" w:cs="Arial"/>
          <w:sz w:val="24"/>
          <w:szCs w:val="24"/>
        </w:rPr>
        <w:t xml:space="preserve"> </w:t>
      </w:r>
    </w:p>
    <w:p w:rsidR="00620C1C" w:rsidRPr="00194A57" w:rsidRDefault="00620C1C" w:rsidP="00620C1C">
      <w:pPr>
        <w:ind w:left="964"/>
        <w:rPr>
          <w:rFonts w:ascii="Arial" w:eastAsia="Times New Roman" w:hAnsi="Arial" w:cs="Arial"/>
          <w:sz w:val="24"/>
          <w:szCs w:val="24"/>
          <w:lang w:eastAsia="da-DK"/>
        </w:rPr>
      </w:pPr>
      <w:r w:rsidRPr="00194A57">
        <w:rPr>
          <w:rFonts w:ascii="Arial" w:eastAsia="Times New Roman" w:hAnsi="Arial" w:cs="Arial"/>
          <w:sz w:val="24"/>
          <w:szCs w:val="24"/>
          <w:lang w:eastAsia="da-DK"/>
        </w:rPr>
        <w:t xml:space="preserve">Elementkonstruktionen skal opfylde kravene til lydklasse C jf. DS 490 til boliger med et reduktionstal: </w:t>
      </w:r>
      <w:proofErr w:type="spellStart"/>
      <w:r w:rsidRPr="00194A57">
        <w:rPr>
          <w:rFonts w:ascii="Arial" w:eastAsia="Times New Roman" w:hAnsi="Arial" w:cs="Arial"/>
          <w:sz w:val="24"/>
          <w:szCs w:val="24"/>
          <w:lang w:eastAsia="da-DK"/>
        </w:rPr>
        <w:t>R´</w:t>
      </w:r>
      <w:proofErr w:type="gramStart"/>
      <w:r w:rsidRPr="00194A57">
        <w:rPr>
          <w:rFonts w:ascii="Arial" w:eastAsia="Times New Roman" w:hAnsi="Arial" w:cs="Arial"/>
          <w:sz w:val="24"/>
          <w:szCs w:val="24"/>
          <w:lang w:eastAsia="da-DK"/>
        </w:rPr>
        <w:t>w</w:t>
      </w:r>
      <w:proofErr w:type="spellEnd"/>
      <w:r w:rsidRPr="00194A57">
        <w:rPr>
          <w:rFonts w:ascii="Arial" w:eastAsia="Times New Roman" w:hAnsi="Arial" w:cs="Arial"/>
          <w:sz w:val="24"/>
          <w:szCs w:val="24"/>
          <w:lang w:eastAsia="da-DK"/>
        </w:rPr>
        <w:t xml:space="preserve">  </w:t>
      </w:r>
      <w:r w:rsidRPr="00194A57">
        <w:rPr>
          <w:rFonts w:ascii="Arial" w:eastAsia="Times New Roman" w:hAnsi="Arial" w:cs="Arial"/>
          <w:sz w:val="24"/>
          <w:szCs w:val="24"/>
          <w:u w:val="single"/>
          <w:lang w:eastAsia="da-DK"/>
        </w:rPr>
        <w:t>&gt;</w:t>
      </w:r>
      <w:proofErr w:type="gramEnd"/>
      <w:r w:rsidRPr="00194A57">
        <w:rPr>
          <w:rFonts w:ascii="Arial" w:eastAsia="Times New Roman" w:hAnsi="Arial" w:cs="Arial"/>
          <w:sz w:val="24"/>
          <w:szCs w:val="24"/>
          <w:lang w:eastAsia="da-DK"/>
        </w:rPr>
        <w:t xml:space="preserve"> 55 dB </w:t>
      </w:r>
    </w:p>
    <w:p w:rsidR="00620C1C" w:rsidRPr="00194A57" w:rsidRDefault="00620C1C" w:rsidP="00620C1C">
      <w:pPr>
        <w:ind w:firstLine="964"/>
        <w:rPr>
          <w:rFonts w:ascii="Arial" w:eastAsia="Times New Roman" w:hAnsi="Arial" w:cs="Arial"/>
          <w:sz w:val="24"/>
          <w:szCs w:val="24"/>
          <w:lang w:eastAsia="da-DK"/>
        </w:rPr>
      </w:pPr>
    </w:p>
    <w:p w:rsidR="00620C1C" w:rsidRPr="00194A57" w:rsidRDefault="00620C1C" w:rsidP="00620C1C">
      <w:pPr>
        <w:rPr>
          <w:rFonts w:ascii="Arial" w:hAnsi="Arial" w:cs="Arial"/>
          <w:b/>
          <w:sz w:val="24"/>
          <w:szCs w:val="24"/>
        </w:rPr>
      </w:pPr>
      <w:r w:rsidRPr="00194A57">
        <w:rPr>
          <w:rFonts w:ascii="Arial" w:hAnsi="Arial" w:cs="Arial"/>
          <w:b/>
          <w:sz w:val="24"/>
          <w:szCs w:val="24"/>
        </w:rPr>
        <w:t xml:space="preserve">4.  Komplettering byggeplads </w:t>
      </w:r>
    </w:p>
    <w:p w:rsidR="00620C1C" w:rsidRPr="00194A57" w:rsidRDefault="00620C1C" w:rsidP="00620C1C">
      <w:pPr>
        <w:ind w:left="964"/>
        <w:rPr>
          <w:rFonts w:ascii="Arial" w:hAnsi="Arial" w:cs="Arial"/>
          <w:sz w:val="24"/>
          <w:szCs w:val="24"/>
        </w:rPr>
      </w:pPr>
      <w:r w:rsidRPr="00194A57">
        <w:rPr>
          <w:rFonts w:ascii="Arial" w:hAnsi="Arial" w:cs="Arial"/>
          <w:sz w:val="24"/>
          <w:szCs w:val="24"/>
        </w:rPr>
        <w:t>Der udføres lydfuger med elastisk fuge mod overliggende etagedæk i fals ved overkant skillevægge.</w:t>
      </w:r>
    </w:p>
    <w:p w:rsidR="00620C1C" w:rsidRPr="00194A57" w:rsidRDefault="00620C1C" w:rsidP="00620C1C">
      <w:pPr>
        <w:pStyle w:val="Listeafsnit"/>
        <w:ind w:left="964"/>
        <w:rPr>
          <w:rFonts w:ascii="Arial" w:hAnsi="Arial" w:cs="Arial"/>
          <w:sz w:val="24"/>
          <w:szCs w:val="24"/>
        </w:rPr>
      </w:pPr>
    </w:p>
    <w:p w:rsidR="00620C1C" w:rsidRPr="00194A57" w:rsidRDefault="00620C1C" w:rsidP="00620C1C">
      <w:pPr>
        <w:rPr>
          <w:rFonts w:ascii="Arial" w:hAnsi="Arial" w:cs="Arial"/>
          <w:b/>
          <w:sz w:val="24"/>
          <w:szCs w:val="24"/>
        </w:rPr>
      </w:pPr>
      <w:r w:rsidRPr="00194A57">
        <w:rPr>
          <w:rFonts w:ascii="Arial" w:hAnsi="Arial" w:cs="Arial"/>
          <w:b/>
          <w:sz w:val="24"/>
          <w:szCs w:val="24"/>
        </w:rPr>
        <w:t>5.  Tilstødende bygningsdele</w:t>
      </w:r>
    </w:p>
    <w:p w:rsidR="00620C1C" w:rsidRPr="00194A57" w:rsidRDefault="00620C1C" w:rsidP="00620C1C">
      <w:pPr>
        <w:ind w:left="964"/>
        <w:rPr>
          <w:rFonts w:ascii="Arial" w:hAnsi="Arial" w:cs="Arial"/>
          <w:sz w:val="24"/>
          <w:szCs w:val="24"/>
        </w:rPr>
      </w:pPr>
      <w:r w:rsidRPr="00194A57">
        <w:rPr>
          <w:rFonts w:ascii="Arial" w:hAnsi="Arial" w:cs="Arial"/>
          <w:sz w:val="24"/>
          <w:szCs w:val="24"/>
        </w:rPr>
        <w:t xml:space="preserve">I stueetage opklodses elementerne, understoppes og fuges med elastisk fuge i stueetage på afrettet terrændæk med en </w:t>
      </w:r>
      <w:proofErr w:type="spellStart"/>
      <w:r w:rsidRPr="00194A57">
        <w:rPr>
          <w:rFonts w:ascii="Arial" w:hAnsi="Arial" w:cs="Arial"/>
          <w:sz w:val="24"/>
          <w:szCs w:val="24"/>
        </w:rPr>
        <w:t>kotetolerance</w:t>
      </w:r>
      <w:proofErr w:type="spellEnd"/>
      <w:r w:rsidRPr="00194A57">
        <w:rPr>
          <w:rFonts w:ascii="Arial" w:hAnsi="Arial" w:cs="Arial"/>
          <w:sz w:val="24"/>
          <w:szCs w:val="24"/>
        </w:rPr>
        <w:t xml:space="preserve"> på </w:t>
      </w:r>
      <w:r w:rsidRPr="00194A57">
        <w:rPr>
          <w:rFonts w:ascii="Arial" w:hAnsi="Arial" w:cs="Arial"/>
          <w:sz w:val="24"/>
          <w:szCs w:val="24"/>
          <w:u w:val="single"/>
        </w:rPr>
        <w:t>+</w:t>
      </w:r>
      <w:r w:rsidRPr="00194A57">
        <w:rPr>
          <w:rFonts w:ascii="Arial" w:hAnsi="Arial" w:cs="Arial"/>
          <w:sz w:val="24"/>
          <w:szCs w:val="24"/>
        </w:rPr>
        <w:t xml:space="preserve"> 5 mm. </w:t>
      </w:r>
    </w:p>
    <w:p w:rsidR="00620C1C" w:rsidRPr="00194A57" w:rsidRDefault="00620C1C" w:rsidP="00620C1C">
      <w:pPr>
        <w:ind w:firstLine="964"/>
        <w:rPr>
          <w:rFonts w:ascii="Arial" w:hAnsi="Arial" w:cs="Arial"/>
          <w:sz w:val="24"/>
          <w:szCs w:val="24"/>
        </w:rPr>
      </w:pPr>
      <w:r w:rsidRPr="00194A57">
        <w:rPr>
          <w:rFonts w:ascii="Arial" w:hAnsi="Arial" w:cs="Arial"/>
          <w:sz w:val="24"/>
          <w:szCs w:val="24"/>
        </w:rPr>
        <w:t>Sammenbygningsdetalje fremgår af detailtegning nr. xx.</w:t>
      </w:r>
    </w:p>
    <w:p w:rsidR="00620C1C" w:rsidRPr="00194A57" w:rsidRDefault="00620C1C" w:rsidP="00620C1C">
      <w:pPr>
        <w:ind w:firstLine="964"/>
        <w:rPr>
          <w:rFonts w:ascii="Arial" w:hAnsi="Arial" w:cs="Arial"/>
          <w:sz w:val="24"/>
          <w:szCs w:val="24"/>
        </w:rPr>
      </w:pPr>
    </w:p>
    <w:p w:rsidR="00620C1C" w:rsidRPr="00194A57" w:rsidRDefault="00620C1C" w:rsidP="00620C1C">
      <w:pPr>
        <w:rPr>
          <w:rFonts w:ascii="Arial" w:hAnsi="Arial" w:cs="Arial"/>
          <w:b/>
          <w:sz w:val="24"/>
          <w:szCs w:val="24"/>
        </w:rPr>
      </w:pPr>
      <w:r w:rsidRPr="00194A57">
        <w:rPr>
          <w:rFonts w:ascii="Arial" w:hAnsi="Arial" w:cs="Arial"/>
          <w:b/>
          <w:sz w:val="24"/>
          <w:szCs w:val="24"/>
        </w:rPr>
        <w:t>6.   Kvalitetssikring</w:t>
      </w:r>
    </w:p>
    <w:p w:rsidR="00620C1C" w:rsidRPr="00194A57" w:rsidRDefault="00620C1C" w:rsidP="00620C1C">
      <w:pPr>
        <w:ind w:left="964"/>
        <w:rPr>
          <w:rFonts w:ascii="Arial" w:hAnsi="Arial" w:cs="Arial"/>
          <w:sz w:val="24"/>
          <w:szCs w:val="24"/>
        </w:rPr>
      </w:pPr>
      <w:r w:rsidRPr="00194A57">
        <w:rPr>
          <w:rFonts w:ascii="Arial" w:hAnsi="Arial" w:cs="Arial"/>
          <w:sz w:val="24"/>
          <w:szCs w:val="24"/>
        </w:rPr>
        <w:t xml:space="preserve">Elementleverandøren skal være certificeret iht. EN </w:t>
      </w:r>
      <w:proofErr w:type="gramStart"/>
      <w:r w:rsidRPr="00194A57">
        <w:rPr>
          <w:rFonts w:ascii="Arial" w:hAnsi="Arial" w:cs="Arial"/>
          <w:sz w:val="24"/>
          <w:szCs w:val="24"/>
        </w:rPr>
        <w:t>14732</w:t>
      </w:r>
      <w:proofErr w:type="gramEnd"/>
      <w:r w:rsidRPr="00194A57">
        <w:rPr>
          <w:rFonts w:ascii="Arial" w:hAnsi="Arial" w:cs="Arial"/>
          <w:sz w:val="24"/>
          <w:szCs w:val="24"/>
        </w:rPr>
        <w:t>: ”Præfabrikerede væg-, gulv- og tagelementer” jf. DS/EN 1995-1-1 DK NA.</w:t>
      </w:r>
    </w:p>
    <w:p w:rsidR="00620C1C" w:rsidRDefault="00620C1C" w:rsidP="00620C1C">
      <w:pPr>
        <w:ind w:left="964"/>
        <w:rPr>
          <w:rFonts w:ascii="Arial" w:hAnsi="Arial" w:cs="Arial"/>
          <w:sz w:val="24"/>
          <w:szCs w:val="24"/>
        </w:rPr>
      </w:pPr>
      <w:proofErr w:type="gramStart"/>
      <w:r w:rsidRPr="00194A57">
        <w:rPr>
          <w:rFonts w:ascii="Arial" w:hAnsi="Arial" w:cs="Arial"/>
          <w:sz w:val="24"/>
          <w:szCs w:val="24"/>
        </w:rPr>
        <w:t>Elementerne  udføres</w:t>
      </w:r>
      <w:proofErr w:type="gramEnd"/>
      <w:r w:rsidRPr="00194A57">
        <w:rPr>
          <w:rFonts w:ascii="Arial" w:hAnsi="Arial" w:cs="Arial"/>
          <w:sz w:val="24"/>
          <w:szCs w:val="24"/>
        </w:rPr>
        <w:t xml:space="preserve"> med følgende tolerancer jf. EN14732:</w:t>
      </w:r>
    </w:p>
    <w:p w:rsidR="00620C1C" w:rsidRPr="00194A57" w:rsidRDefault="00620C1C" w:rsidP="00620C1C">
      <w:pPr>
        <w:ind w:left="964"/>
        <w:rPr>
          <w:rFonts w:ascii="Arial" w:hAnsi="Arial" w:cs="Arial"/>
          <w:sz w:val="24"/>
          <w:szCs w:val="24"/>
        </w:rPr>
      </w:pPr>
    </w:p>
    <w:p w:rsidR="00620C1C" w:rsidRPr="00194A57" w:rsidRDefault="00620C1C" w:rsidP="00620C1C">
      <w:pPr>
        <w:ind w:left="9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a-DK"/>
        </w:rPr>
        <w:drawing>
          <wp:inline distT="0" distB="0" distL="0" distR="0" wp14:anchorId="0287AEEF" wp14:editId="2A4EC4CB">
            <wp:extent cx="5553710" cy="2225040"/>
            <wp:effectExtent l="0" t="0" r="8890" b="381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710" cy="2225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0C1C" w:rsidRPr="00194A57" w:rsidRDefault="00620C1C" w:rsidP="00620C1C">
      <w:pPr>
        <w:rPr>
          <w:rFonts w:ascii="Arial" w:hAnsi="Arial" w:cs="Arial"/>
          <w:sz w:val="24"/>
          <w:szCs w:val="24"/>
        </w:rPr>
      </w:pPr>
    </w:p>
    <w:p w:rsidR="00620C1C" w:rsidRPr="00194A57" w:rsidRDefault="00620C1C" w:rsidP="00620C1C">
      <w:pPr>
        <w:ind w:left="9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Element</w:t>
      </w:r>
      <w:r w:rsidRPr="00194A57">
        <w:rPr>
          <w:rFonts w:ascii="Arial" w:hAnsi="Arial" w:cs="Arial"/>
          <w:sz w:val="24"/>
          <w:szCs w:val="24"/>
        </w:rPr>
        <w:t xml:space="preserve">leverandøren leverer følgende KS-materiale til byggeriets kvalitetshåndbog iht. </w:t>
      </w:r>
      <w:r>
        <w:rPr>
          <w:rFonts w:ascii="Arial" w:hAnsi="Arial" w:cs="Arial"/>
          <w:sz w:val="24"/>
          <w:szCs w:val="24"/>
        </w:rPr>
        <w:t>EN14732</w:t>
      </w:r>
      <w:r w:rsidRPr="00194A57">
        <w:rPr>
          <w:rFonts w:ascii="Arial" w:hAnsi="Arial" w:cs="Arial"/>
          <w:sz w:val="24"/>
          <w:szCs w:val="24"/>
        </w:rPr>
        <w:t xml:space="preserve">: </w:t>
      </w:r>
    </w:p>
    <w:p w:rsidR="00620C1C" w:rsidRDefault="00620C1C" w:rsidP="00620C1C">
      <w:pPr>
        <w:pStyle w:val="Listeafsni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481845">
        <w:rPr>
          <w:rFonts w:ascii="Arial" w:hAnsi="Arial" w:cs="Arial"/>
          <w:b/>
          <w:sz w:val="24"/>
          <w:szCs w:val="24"/>
        </w:rPr>
        <w:t xml:space="preserve">Montagemappe </w:t>
      </w:r>
      <w:r>
        <w:rPr>
          <w:rFonts w:ascii="Arial" w:hAnsi="Arial" w:cs="Arial"/>
          <w:sz w:val="24"/>
          <w:szCs w:val="24"/>
        </w:rPr>
        <w:t>indeholdende:</w:t>
      </w:r>
    </w:p>
    <w:p w:rsidR="00620C1C" w:rsidRDefault="00620C1C" w:rsidP="00620C1C">
      <w:pPr>
        <w:pStyle w:val="Listeafsnit"/>
        <w:ind w:left="1440"/>
        <w:rPr>
          <w:rFonts w:ascii="Arial" w:hAnsi="Arial" w:cs="Arial"/>
          <w:sz w:val="24"/>
          <w:szCs w:val="24"/>
        </w:rPr>
      </w:pPr>
      <w:r w:rsidRPr="00194A57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Montage </w:t>
      </w:r>
      <w:r w:rsidRPr="00194A57">
        <w:rPr>
          <w:rFonts w:ascii="Arial" w:hAnsi="Arial" w:cs="Arial"/>
          <w:sz w:val="24"/>
          <w:szCs w:val="24"/>
        </w:rPr>
        <w:t>&amp; sikkerhedsvejledning</w:t>
      </w:r>
      <w:r>
        <w:rPr>
          <w:rFonts w:ascii="Arial" w:hAnsi="Arial" w:cs="Arial"/>
          <w:sz w:val="24"/>
          <w:szCs w:val="24"/>
        </w:rPr>
        <w:t xml:space="preserve"> </w:t>
      </w:r>
    </w:p>
    <w:p w:rsidR="00620C1C" w:rsidRPr="00194A57" w:rsidRDefault="00620C1C" w:rsidP="00620C1C">
      <w:pPr>
        <w:pStyle w:val="Listeafsnit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(jf. BAR anvisning: ”Montage af træelementer”)</w:t>
      </w:r>
    </w:p>
    <w:p w:rsidR="00620C1C" w:rsidRPr="00194A57" w:rsidRDefault="00620C1C" w:rsidP="00620C1C">
      <w:pPr>
        <w:ind w:left="1440"/>
        <w:contextualSpacing/>
        <w:rPr>
          <w:rFonts w:ascii="Arial" w:hAnsi="Arial" w:cs="Arial"/>
          <w:sz w:val="24"/>
          <w:szCs w:val="24"/>
        </w:rPr>
      </w:pPr>
      <w:r w:rsidRPr="00194A57">
        <w:rPr>
          <w:rFonts w:ascii="Arial" w:hAnsi="Arial" w:cs="Arial"/>
          <w:sz w:val="24"/>
          <w:szCs w:val="24"/>
        </w:rPr>
        <w:t>- Montageplaner (elementnummerering, montageretning, mål mv.)</w:t>
      </w:r>
    </w:p>
    <w:p w:rsidR="00620C1C" w:rsidRPr="00194A57" w:rsidRDefault="00620C1C" w:rsidP="00620C1C">
      <w:pPr>
        <w:ind w:left="1080" w:firstLine="360"/>
        <w:contextualSpacing/>
        <w:rPr>
          <w:rFonts w:ascii="Arial" w:hAnsi="Arial" w:cs="Arial"/>
          <w:sz w:val="24"/>
          <w:szCs w:val="24"/>
        </w:rPr>
      </w:pPr>
      <w:r w:rsidRPr="00194A57">
        <w:rPr>
          <w:rFonts w:ascii="Arial" w:hAnsi="Arial" w:cs="Arial"/>
          <w:sz w:val="24"/>
          <w:szCs w:val="24"/>
        </w:rPr>
        <w:t>- Samlingsdetaljer</w:t>
      </w:r>
    </w:p>
    <w:p w:rsidR="00620C1C" w:rsidRPr="00194A57" w:rsidRDefault="00620C1C" w:rsidP="00620C1C">
      <w:pPr>
        <w:ind w:left="1080" w:firstLine="360"/>
        <w:contextualSpacing/>
        <w:rPr>
          <w:rFonts w:ascii="Arial" w:hAnsi="Arial" w:cs="Arial"/>
          <w:sz w:val="24"/>
          <w:szCs w:val="24"/>
        </w:rPr>
      </w:pPr>
      <w:r w:rsidRPr="00194A57">
        <w:rPr>
          <w:rFonts w:ascii="Arial" w:hAnsi="Arial" w:cs="Arial"/>
          <w:sz w:val="24"/>
          <w:szCs w:val="24"/>
        </w:rPr>
        <w:t>- Løsdelsliste</w:t>
      </w:r>
    </w:p>
    <w:p w:rsidR="00620C1C" w:rsidRPr="00194A57" w:rsidRDefault="00620C1C" w:rsidP="00620C1C">
      <w:pPr>
        <w:ind w:left="1080" w:firstLine="360"/>
        <w:contextualSpacing/>
        <w:rPr>
          <w:rFonts w:ascii="Arial" w:hAnsi="Arial" w:cs="Arial"/>
          <w:sz w:val="24"/>
          <w:szCs w:val="24"/>
        </w:rPr>
      </w:pPr>
      <w:r w:rsidRPr="00194A57">
        <w:rPr>
          <w:rFonts w:ascii="Arial" w:hAnsi="Arial" w:cs="Arial"/>
          <w:sz w:val="24"/>
          <w:szCs w:val="24"/>
        </w:rPr>
        <w:t>- Læsseliste</w:t>
      </w:r>
    </w:p>
    <w:p w:rsidR="00620C1C" w:rsidRDefault="00620C1C" w:rsidP="00620C1C">
      <w:pPr>
        <w:pStyle w:val="Listeafsni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481845">
        <w:rPr>
          <w:rFonts w:ascii="Arial" w:hAnsi="Arial" w:cs="Arial"/>
          <w:b/>
          <w:sz w:val="24"/>
          <w:szCs w:val="24"/>
        </w:rPr>
        <w:t>Drift- &amp; vedligeholdelsesvejledning</w:t>
      </w:r>
    </w:p>
    <w:p w:rsidR="00620C1C" w:rsidRPr="00194A57" w:rsidRDefault="00620C1C" w:rsidP="00620C1C">
      <w:pPr>
        <w:pStyle w:val="Listeafsnit"/>
        <w:ind w:left="1440"/>
        <w:rPr>
          <w:rFonts w:ascii="Arial" w:hAnsi="Arial" w:cs="Arial"/>
          <w:sz w:val="24"/>
          <w:szCs w:val="24"/>
        </w:rPr>
      </w:pPr>
    </w:p>
    <w:p w:rsidR="00620C1C" w:rsidRDefault="00620C1C" w:rsidP="00620C1C">
      <w:pPr>
        <w:ind w:left="964"/>
        <w:rPr>
          <w:rFonts w:ascii="Arial" w:hAnsi="Arial" w:cs="Arial"/>
          <w:sz w:val="24"/>
          <w:szCs w:val="24"/>
        </w:rPr>
      </w:pPr>
      <w:r w:rsidRPr="008245F3">
        <w:rPr>
          <w:rFonts w:ascii="Arial" w:hAnsi="Arial" w:cs="Arial"/>
          <w:sz w:val="24"/>
          <w:szCs w:val="24"/>
        </w:rPr>
        <w:t xml:space="preserve">Leverandøren skal på opfordring tilsende tilsynet sine </w:t>
      </w:r>
      <w:r>
        <w:rPr>
          <w:rFonts w:ascii="Arial" w:hAnsi="Arial" w:cs="Arial"/>
          <w:sz w:val="24"/>
          <w:szCs w:val="24"/>
        </w:rPr>
        <w:t>produktions</w:t>
      </w:r>
      <w:r w:rsidRPr="008245F3">
        <w:rPr>
          <w:rFonts w:ascii="Arial" w:hAnsi="Arial" w:cs="Arial"/>
          <w:sz w:val="24"/>
          <w:szCs w:val="24"/>
        </w:rPr>
        <w:t xml:space="preserve">kontrolskemaer </w:t>
      </w:r>
      <w:r>
        <w:rPr>
          <w:rFonts w:ascii="Arial" w:hAnsi="Arial" w:cs="Arial"/>
          <w:sz w:val="24"/>
          <w:szCs w:val="24"/>
        </w:rPr>
        <w:t xml:space="preserve">udført </w:t>
      </w:r>
      <w:r w:rsidRPr="008245F3">
        <w:rPr>
          <w:rFonts w:ascii="Arial" w:hAnsi="Arial" w:cs="Arial"/>
          <w:sz w:val="24"/>
          <w:szCs w:val="24"/>
        </w:rPr>
        <w:t>i hen</w:t>
      </w:r>
      <w:r>
        <w:rPr>
          <w:rFonts w:ascii="Arial" w:hAnsi="Arial" w:cs="Arial"/>
          <w:sz w:val="24"/>
          <w:szCs w:val="24"/>
        </w:rPr>
        <w:t xml:space="preserve">hold til EN14732 </w:t>
      </w:r>
    </w:p>
    <w:p w:rsidR="00620C1C" w:rsidRPr="00194A57" w:rsidRDefault="00620C1C" w:rsidP="00620C1C">
      <w:pPr>
        <w:pStyle w:val="Listeafsni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481845">
        <w:rPr>
          <w:rFonts w:ascii="Arial" w:hAnsi="Arial" w:cs="Arial"/>
          <w:b/>
          <w:sz w:val="24"/>
          <w:szCs w:val="24"/>
        </w:rPr>
        <w:t>Elementkontrolskemaer</w:t>
      </w:r>
      <w:r w:rsidRPr="00194A57">
        <w:rPr>
          <w:rFonts w:ascii="Arial" w:hAnsi="Arial" w:cs="Arial"/>
          <w:sz w:val="24"/>
          <w:szCs w:val="24"/>
        </w:rPr>
        <w:t xml:space="preserve"> - daglig/ugentlig kontrol</w:t>
      </w:r>
    </w:p>
    <w:p w:rsidR="00620C1C" w:rsidRDefault="00620C1C" w:rsidP="00620C1C">
      <w:pPr>
        <w:ind w:left="960"/>
        <w:rPr>
          <w:rFonts w:ascii="Arial" w:hAnsi="Arial" w:cs="Arial"/>
          <w:sz w:val="24"/>
          <w:szCs w:val="24"/>
        </w:rPr>
      </w:pPr>
      <w:r w:rsidRPr="00194A57">
        <w:rPr>
          <w:rFonts w:ascii="Arial" w:hAnsi="Arial" w:cs="Arial"/>
          <w:sz w:val="24"/>
          <w:szCs w:val="24"/>
        </w:rPr>
        <w:tab/>
        <w:t xml:space="preserve">       (mål, tolerancer, materialer, fugtkontrol, limkontrol, mærkning mv.)</w:t>
      </w:r>
    </w:p>
    <w:p w:rsidR="00620C1C" w:rsidRDefault="00620C1C" w:rsidP="00620C1C">
      <w:pPr>
        <w:ind w:left="964"/>
        <w:rPr>
          <w:rFonts w:ascii="Arial" w:hAnsi="Arial" w:cs="Arial"/>
          <w:sz w:val="24"/>
          <w:szCs w:val="24"/>
        </w:rPr>
      </w:pPr>
    </w:p>
    <w:p w:rsidR="00620C1C" w:rsidRPr="00194A57" w:rsidRDefault="00620C1C" w:rsidP="00620C1C">
      <w:pPr>
        <w:ind w:left="964"/>
        <w:rPr>
          <w:rFonts w:ascii="Arial" w:hAnsi="Arial" w:cs="Arial"/>
          <w:sz w:val="24"/>
          <w:szCs w:val="24"/>
        </w:rPr>
      </w:pPr>
      <w:r w:rsidRPr="00194A57">
        <w:rPr>
          <w:rFonts w:ascii="Arial" w:hAnsi="Arial" w:cs="Arial"/>
          <w:sz w:val="24"/>
          <w:szCs w:val="24"/>
        </w:rPr>
        <w:t>Endvidere påhviler det leverandøren at fremsende udarbejdede samlingsdetaljer til kontrol hos rådgiverne inden produktionen iværksættes. Herunder skal rådgiveren have særlig fokus på kontrol af grænseflader mod tilstødende bygningsdele.</w:t>
      </w:r>
    </w:p>
    <w:p w:rsidR="003749BF" w:rsidRPr="00620C1C" w:rsidRDefault="003749BF" w:rsidP="00620C1C"/>
    <w:sectPr w:rsidR="003749BF" w:rsidRPr="00620C1C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89E" w:rsidRDefault="00E9189E" w:rsidP="0070776A">
      <w:r>
        <w:separator/>
      </w:r>
    </w:p>
  </w:endnote>
  <w:endnote w:type="continuationSeparator" w:id="0">
    <w:p w:rsidR="00E9189E" w:rsidRDefault="00E9189E" w:rsidP="0070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2955005"/>
      <w:docPartObj>
        <w:docPartGallery w:val="Page Numbers (Bottom of Page)"/>
        <w:docPartUnique/>
      </w:docPartObj>
    </w:sdtPr>
    <w:sdtContent>
      <w:p w:rsidR="0070776A" w:rsidRDefault="0070776A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C1C">
          <w:rPr>
            <w:noProof/>
          </w:rPr>
          <w:t>1</w:t>
        </w:r>
        <w:r>
          <w:fldChar w:fldCharType="end"/>
        </w:r>
      </w:p>
    </w:sdtContent>
  </w:sdt>
  <w:p w:rsidR="0070776A" w:rsidRDefault="0070776A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89E" w:rsidRDefault="00E9189E" w:rsidP="0070776A">
      <w:r>
        <w:separator/>
      </w:r>
    </w:p>
  </w:footnote>
  <w:footnote w:type="continuationSeparator" w:id="0">
    <w:p w:rsidR="00E9189E" w:rsidRDefault="00E9189E" w:rsidP="00707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76A" w:rsidRDefault="0070776A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4613910</wp:posOffset>
          </wp:positionH>
          <wp:positionV relativeFrom="paragraph">
            <wp:posOffset>-182880</wp:posOffset>
          </wp:positionV>
          <wp:extent cx="1801368" cy="801624"/>
          <wp:effectExtent l="0" t="0" r="8890" b="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F logo grøn visi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368" cy="801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0776A" w:rsidRDefault="0070776A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53D41"/>
    <w:multiLevelType w:val="multilevel"/>
    <w:tmpl w:val="510C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EA7B9C"/>
    <w:multiLevelType w:val="hybridMultilevel"/>
    <w:tmpl w:val="D106487A"/>
    <w:lvl w:ilvl="0" w:tplc="F00E10E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1B4DC0"/>
    <w:multiLevelType w:val="multilevel"/>
    <w:tmpl w:val="049C2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4402BA"/>
    <w:multiLevelType w:val="hybridMultilevel"/>
    <w:tmpl w:val="9138BF5A"/>
    <w:lvl w:ilvl="0" w:tplc="6D0A8166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76A"/>
    <w:rsid w:val="003749BF"/>
    <w:rsid w:val="00602CE3"/>
    <w:rsid w:val="00620C1C"/>
    <w:rsid w:val="0070776A"/>
    <w:rsid w:val="00E64C25"/>
    <w:rsid w:val="00E9189E"/>
    <w:rsid w:val="00EF1E3A"/>
    <w:rsid w:val="00F9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C1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0776A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0776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0776A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70776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0776A"/>
  </w:style>
  <w:style w:type="paragraph" w:styleId="Sidefod">
    <w:name w:val="footer"/>
    <w:basedOn w:val="Normal"/>
    <w:link w:val="SidefodTegn"/>
    <w:uiPriority w:val="99"/>
    <w:unhideWhenUsed/>
    <w:rsid w:val="0070776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077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C1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0776A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0776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0776A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70776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0776A"/>
  </w:style>
  <w:style w:type="paragraph" w:styleId="Sidefod">
    <w:name w:val="footer"/>
    <w:basedOn w:val="Normal"/>
    <w:link w:val="SidefodTegn"/>
    <w:uiPriority w:val="99"/>
    <w:unhideWhenUsed/>
    <w:rsid w:val="0070776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07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D72"/>
    <w:rsid w:val="009A6D72"/>
    <w:rsid w:val="00EF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37431F8DEC7949E3A1E3F70BC652AECE">
    <w:name w:val="37431F8DEC7949E3A1E3F70BC652AECE"/>
    <w:rsid w:val="009A6D7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37431F8DEC7949E3A1E3F70BC652AECE">
    <w:name w:val="37431F8DEC7949E3A1E3F70BC652AECE"/>
    <w:rsid w:val="009A6D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AC76A-353F-4655-97EB-D94DF10E7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Lauritz Rasmussen</dc:creator>
  <cp:lastModifiedBy>Lauritz Rasmussen</cp:lastModifiedBy>
  <cp:revision>2</cp:revision>
  <cp:lastPrinted>2017-10-09T13:30:00Z</cp:lastPrinted>
  <dcterms:created xsi:type="dcterms:W3CDTF">2017-10-09T13:34:00Z</dcterms:created>
  <dcterms:modified xsi:type="dcterms:W3CDTF">2017-10-09T13:34:00Z</dcterms:modified>
</cp:coreProperties>
</file>